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DA" w:rsidRPr="00614A3D" w:rsidRDefault="009B46DA" w:rsidP="009B46DA">
      <w:pPr>
        <w:widowControl/>
        <w:wordWrap/>
        <w:spacing w:line="360" w:lineRule="auto"/>
        <w:jc w:val="center"/>
        <w:rPr>
          <w:color w:val="222222"/>
          <w:kern w:val="0"/>
          <w:sz w:val="28"/>
          <w:szCs w:val="28"/>
          <w:lang w:val="ro-RO" w:eastAsia="ja-JP"/>
        </w:rPr>
      </w:pPr>
    </w:p>
    <w:p w:rsidR="00196A08" w:rsidRPr="00614A3D" w:rsidRDefault="002F6733" w:rsidP="00196A08">
      <w:pPr>
        <w:widowControl/>
        <w:wordWrap/>
        <w:spacing w:line="360" w:lineRule="auto"/>
        <w:jc w:val="center"/>
        <w:rPr>
          <w:b/>
          <w:color w:val="222222"/>
          <w:kern w:val="0"/>
          <w:sz w:val="28"/>
          <w:szCs w:val="28"/>
          <w:lang w:val="ro-RO" w:eastAsia="ja-JP"/>
        </w:rPr>
      </w:pPr>
      <w:r w:rsidRPr="00614A3D">
        <w:rPr>
          <w:rFonts w:eastAsia="Times"/>
          <w:b/>
          <w:sz w:val="28"/>
          <w:szCs w:val="28"/>
          <w:lang w:val="ro-RO"/>
        </w:rPr>
        <w:t>C</w:t>
      </w:r>
      <w:r w:rsidR="00196A08" w:rsidRPr="00614A3D">
        <w:rPr>
          <w:b/>
          <w:color w:val="222222"/>
          <w:kern w:val="0"/>
          <w:sz w:val="28"/>
          <w:szCs w:val="28"/>
          <w:lang w:val="ro-RO" w:eastAsia="ja-JP"/>
        </w:rPr>
        <w:t xml:space="preserve">ampania </w:t>
      </w:r>
      <w:r w:rsidR="00DF645B" w:rsidRPr="00614A3D">
        <w:rPr>
          <w:b/>
          <w:color w:val="222222"/>
          <w:kern w:val="0"/>
          <w:sz w:val="28"/>
          <w:szCs w:val="28"/>
          <w:lang w:val="ro-RO" w:eastAsia="ja-JP"/>
        </w:rPr>
        <w:t>naţională</w:t>
      </w:r>
      <w:r w:rsidR="00196A08" w:rsidRPr="00614A3D">
        <w:rPr>
          <w:b/>
          <w:color w:val="222222"/>
          <w:kern w:val="0"/>
          <w:sz w:val="28"/>
          <w:szCs w:val="28"/>
          <w:lang w:val="ro-RO" w:eastAsia="ja-JP"/>
        </w:rPr>
        <w:t xml:space="preserve"> de </w:t>
      </w:r>
      <w:r w:rsidR="00DF645B" w:rsidRPr="00614A3D">
        <w:rPr>
          <w:b/>
          <w:color w:val="222222"/>
          <w:kern w:val="0"/>
          <w:sz w:val="28"/>
          <w:szCs w:val="28"/>
          <w:lang w:val="ro-RO" w:eastAsia="ja-JP"/>
        </w:rPr>
        <w:t>testări gratuite pentru plămâ</w:t>
      </w:r>
      <w:r w:rsidR="00196A08" w:rsidRPr="00614A3D">
        <w:rPr>
          <w:b/>
          <w:color w:val="222222"/>
          <w:kern w:val="0"/>
          <w:sz w:val="28"/>
          <w:szCs w:val="28"/>
          <w:lang w:val="ro-RO" w:eastAsia="ja-JP"/>
        </w:rPr>
        <w:t>ni</w:t>
      </w:r>
    </w:p>
    <w:p w:rsidR="009C5D23" w:rsidRPr="00614A3D" w:rsidRDefault="009C5D23" w:rsidP="009C5D23">
      <w:pPr>
        <w:widowControl/>
        <w:wordWrap/>
        <w:spacing w:line="360" w:lineRule="auto"/>
        <w:jc w:val="center"/>
        <w:rPr>
          <w:b/>
          <w:color w:val="222222"/>
          <w:kern w:val="0"/>
          <w:sz w:val="28"/>
          <w:szCs w:val="28"/>
          <w:lang w:val="ro-RO" w:eastAsia="ja-JP"/>
        </w:rPr>
      </w:pPr>
    </w:p>
    <w:p w:rsidR="009B46DA" w:rsidRPr="00614A3D" w:rsidRDefault="00ED5851" w:rsidP="009C5D23">
      <w:pPr>
        <w:widowControl/>
        <w:wordWrap/>
        <w:spacing w:line="360" w:lineRule="auto"/>
        <w:ind w:firstLine="720"/>
        <w:rPr>
          <w:rFonts w:eastAsia="Times"/>
          <w:b/>
          <w:sz w:val="28"/>
          <w:szCs w:val="28"/>
          <w:lang w:val="ro-RO"/>
        </w:rPr>
      </w:pPr>
      <w:r w:rsidRPr="00614A3D">
        <w:rPr>
          <w:rFonts w:eastAsia="Times"/>
          <w:sz w:val="28"/>
          <w:szCs w:val="28"/>
          <w:lang w:val="ro-RO"/>
        </w:rPr>
        <w:t xml:space="preserve">BPOC (bronhopneumopatia obstructivă cronică) este </w:t>
      </w:r>
      <w:r w:rsidR="009B46DA" w:rsidRPr="00614A3D">
        <w:rPr>
          <w:rFonts w:eastAsia="Times"/>
          <w:sz w:val="28"/>
          <w:szCs w:val="28"/>
          <w:lang w:val="ro-RO"/>
        </w:rPr>
        <w:t xml:space="preserve">o boală a plămânilor </w:t>
      </w:r>
      <w:r w:rsidRPr="00614A3D">
        <w:rPr>
          <w:rFonts w:eastAsia="Times"/>
          <w:sz w:val="28"/>
          <w:szCs w:val="28"/>
          <w:lang w:val="ro-RO"/>
        </w:rPr>
        <w:t xml:space="preserve"> care afec</w:t>
      </w:r>
      <w:r w:rsidR="00013337" w:rsidRPr="00614A3D">
        <w:rPr>
          <w:rFonts w:eastAsia="Times"/>
          <w:sz w:val="28"/>
          <w:szCs w:val="28"/>
          <w:lang w:val="ro-RO"/>
        </w:rPr>
        <w:t>teaz</w:t>
      </w:r>
      <w:r w:rsidR="009C5D23" w:rsidRPr="00614A3D">
        <w:rPr>
          <w:rFonts w:eastAsia="Times"/>
          <w:sz w:val="28"/>
          <w:szCs w:val="28"/>
          <w:lang w:val="ro-RO"/>
        </w:rPr>
        <w:t>ă aproximativ un milion de r</w:t>
      </w:r>
      <w:r w:rsidR="00013337" w:rsidRPr="00614A3D">
        <w:rPr>
          <w:rFonts w:eastAsia="Times"/>
          <w:sz w:val="28"/>
          <w:szCs w:val="28"/>
          <w:lang w:val="ro-RO"/>
        </w:rPr>
        <w:t>omâni</w:t>
      </w:r>
      <w:r w:rsidRPr="00614A3D">
        <w:rPr>
          <w:rFonts w:eastAsia="Times"/>
          <w:sz w:val="28"/>
          <w:szCs w:val="28"/>
          <w:lang w:val="ro-RO"/>
        </w:rPr>
        <w:t xml:space="preserve"> şi </w:t>
      </w:r>
      <w:r w:rsidR="009B46DA" w:rsidRPr="00614A3D">
        <w:rPr>
          <w:rFonts w:eastAsia="Times"/>
          <w:sz w:val="28"/>
          <w:szCs w:val="28"/>
          <w:lang w:val="ro-RO"/>
        </w:rPr>
        <w:t>despre care se estimează că va deveni a treia cauză de deces la nivel mondial</w:t>
      </w:r>
      <w:r w:rsidR="00013337" w:rsidRPr="00614A3D">
        <w:rPr>
          <w:rFonts w:eastAsia="Times"/>
          <w:sz w:val="28"/>
          <w:szCs w:val="28"/>
          <w:lang w:val="ro-RO"/>
        </w:rPr>
        <w:t>.</w:t>
      </w:r>
      <w:r w:rsidR="00013337" w:rsidRPr="00614A3D">
        <w:rPr>
          <w:rFonts w:eastAsia="Times"/>
          <w:b/>
          <w:sz w:val="28"/>
          <w:szCs w:val="28"/>
          <w:lang w:val="ro-RO"/>
        </w:rPr>
        <w:t xml:space="preserve"> </w:t>
      </w:r>
    </w:p>
    <w:p w:rsidR="00ED5851" w:rsidRPr="00614A3D" w:rsidRDefault="00ED5851" w:rsidP="009C5D23">
      <w:pPr>
        <w:widowControl/>
        <w:wordWrap/>
        <w:spacing w:line="360" w:lineRule="auto"/>
        <w:ind w:firstLine="720"/>
        <w:rPr>
          <w:rFonts w:eastAsia="Times"/>
          <w:sz w:val="28"/>
          <w:szCs w:val="28"/>
          <w:lang w:val="ro-RO"/>
        </w:rPr>
      </w:pPr>
      <w:r w:rsidRPr="00614A3D">
        <w:rPr>
          <w:rFonts w:eastAsia="Times"/>
          <w:sz w:val="28"/>
          <w:szCs w:val="28"/>
          <w:lang w:val="ro-RO"/>
        </w:rPr>
        <w:t>Ȋn România</w:t>
      </w:r>
      <w:r w:rsidR="00196A08" w:rsidRPr="00614A3D">
        <w:rPr>
          <w:rFonts w:eastAsia="Times"/>
          <w:sz w:val="28"/>
          <w:szCs w:val="28"/>
          <w:lang w:val="ro-RO"/>
        </w:rPr>
        <w:t>,</w:t>
      </w:r>
      <w:r w:rsidRPr="00614A3D">
        <w:rPr>
          <w:rFonts w:eastAsia="Times"/>
          <w:sz w:val="28"/>
          <w:szCs w:val="28"/>
          <w:lang w:val="ro-RO"/>
        </w:rPr>
        <w:t xml:space="preserve"> </w:t>
      </w:r>
      <w:r w:rsidR="009B46DA" w:rsidRPr="00614A3D">
        <w:rPr>
          <w:rFonts w:eastAsia="Times"/>
          <w:sz w:val="28"/>
          <w:szCs w:val="28"/>
          <w:lang w:val="ro-RO"/>
        </w:rPr>
        <w:t>BPOC</w:t>
      </w:r>
      <w:r w:rsidRPr="00614A3D">
        <w:rPr>
          <w:rFonts w:eastAsia="Times"/>
          <w:sz w:val="28"/>
          <w:szCs w:val="28"/>
          <w:lang w:val="ro-RO"/>
        </w:rPr>
        <w:t xml:space="preserve">-ul este mult subdiagnosticat. Un studiu făcut în 2012, </w:t>
      </w:r>
      <w:r w:rsidR="009C5D23" w:rsidRPr="00614A3D">
        <w:rPr>
          <w:rFonts w:eastAsia="Times"/>
          <w:sz w:val="28"/>
          <w:szCs w:val="28"/>
          <w:lang w:val="ro-RO"/>
        </w:rPr>
        <w:t>la iniţiativa C</w:t>
      </w:r>
      <w:r w:rsidRPr="00614A3D">
        <w:rPr>
          <w:rFonts w:eastAsia="Times"/>
          <w:sz w:val="28"/>
          <w:szCs w:val="28"/>
          <w:lang w:val="ro-RO"/>
        </w:rPr>
        <w:t>entrul</w:t>
      </w:r>
      <w:r w:rsidR="009C5D23" w:rsidRPr="00614A3D">
        <w:rPr>
          <w:rFonts w:eastAsia="Times"/>
          <w:sz w:val="28"/>
          <w:szCs w:val="28"/>
          <w:lang w:val="ro-RO"/>
        </w:rPr>
        <w:t>ui</w:t>
      </w:r>
      <w:r w:rsidRPr="00614A3D">
        <w:rPr>
          <w:rFonts w:eastAsia="Times"/>
          <w:sz w:val="28"/>
          <w:szCs w:val="28"/>
          <w:lang w:val="ro-RO"/>
        </w:rPr>
        <w:t xml:space="preserve"> pentru Politici și Servicii de Sănătate pe aproape 10.000 de români, arată că mulți dintre bolnavi nu își dau seama de severitatea bolii lor, accesul la specialiști și analize gen spirometrie fiind extrem de redus. Același studiu arată că bărbații sunt mult mai afectați de BPOC decât femeile, boala lovind în aceeași măsură bogații și săracii. </w:t>
      </w:r>
      <w:r w:rsidR="009C5D23" w:rsidRPr="00614A3D">
        <w:rPr>
          <w:rFonts w:eastAsia="Times"/>
          <w:sz w:val="28"/>
          <w:szCs w:val="28"/>
          <w:lang w:val="ro-RO"/>
        </w:rPr>
        <w:t>Spirometria, investigația cea mai potrivită pentru a identifica BPOC, se face simplu și rapid, iar rezultatele se dau pe loc.</w:t>
      </w:r>
    </w:p>
    <w:p w:rsidR="009B46DA" w:rsidRPr="00614A3D" w:rsidRDefault="00ED5851" w:rsidP="009C5D23">
      <w:pPr>
        <w:widowControl/>
        <w:wordWrap/>
        <w:spacing w:before="240" w:line="360" w:lineRule="auto"/>
        <w:ind w:firstLine="720"/>
        <w:rPr>
          <w:rFonts w:eastAsia="Times"/>
          <w:b/>
          <w:i/>
          <w:sz w:val="28"/>
          <w:szCs w:val="28"/>
          <w:lang w:val="ro-RO"/>
        </w:rPr>
      </w:pPr>
      <w:r w:rsidRPr="00614A3D">
        <w:rPr>
          <w:rFonts w:eastAsia="Times"/>
          <w:sz w:val="28"/>
          <w:szCs w:val="28"/>
          <w:lang w:val="ro-RO"/>
        </w:rPr>
        <w:t>T</w:t>
      </w:r>
      <w:r w:rsidR="009B46DA" w:rsidRPr="00614A3D">
        <w:rPr>
          <w:rFonts w:eastAsia="Times"/>
          <w:sz w:val="28"/>
          <w:szCs w:val="28"/>
          <w:lang w:val="ro-RO"/>
        </w:rPr>
        <w:t>oți cei interesați să își testeze sănătatea plămânilor</w:t>
      </w:r>
      <w:r w:rsidRPr="00614A3D">
        <w:rPr>
          <w:rFonts w:eastAsia="Times"/>
          <w:sz w:val="28"/>
          <w:szCs w:val="28"/>
          <w:lang w:val="ro-RO"/>
        </w:rPr>
        <w:t xml:space="preserve"> o pot face gratuit începând cu 1 octombrie şi până la sfârşitul anului, în centre din 19 oraşe</w:t>
      </w:r>
      <w:r w:rsidR="009C5D23" w:rsidRPr="00614A3D">
        <w:rPr>
          <w:rFonts w:eastAsia="Times"/>
          <w:sz w:val="28"/>
          <w:szCs w:val="28"/>
          <w:lang w:val="ro-RO"/>
        </w:rPr>
        <w:t xml:space="preserve"> din ţara</w:t>
      </w:r>
      <w:r w:rsidRPr="00614A3D">
        <w:rPr>
          <w:rFonts w:eastAsia="Times"/>
          <w:sz w:val="28"/>
          <w:szCs w:val="28"/>
          <w:lang w:val="ro-RO"/>
        </w:rPr>
        <w:t xml:space="preserve"> şi </w:t>
      </w:r>
      <w:r w:rsidR="009C5D23" w:rsidRPr="00614A3D">
        <w:rPr>
          <w:rFonts w:eastAsia="Times"/>
          <w:sz w:val="28"/>
          <w:szCs w:val="28"/>
          <w:lang w:val="ro-RO"/>
        </w:rPr>
        <w:t xml:space="preserve">din </w:t>
      </w:r>
      <w:r w:rsidRPr="00614A3D">
        <w:rPr>
          <w:rFonts w:eastAsia="Times"/>
          <w:sz w:val="28"/>
          <w:szCs w:val="28"/>
          <w:lang w:val="ro-RO"/>
        </w:rPr>
        <w:t>Bucureşti</w:t>
      </w:r>
      <w:r w:rsidR="009C5D23" w:rsidRPr="00614A3D">
        <w:rPr>
          <w:rFonts w:eastAsia="Times"/>
          <w:sz w:val="28"/>
          <w:szCs w:val="28"/>
          <w:lang w:val="ro-RO"/>
        </w:rPr>
        <w:t>, în cadrul unei campanii a Societăţii Române de Pneumologie</w:t>
      </w:r>
      <w:r w:rsidR="00013337" w:rsidRPr="00614A3D">
        <w:rPr>
          <w:rFonts w:eastAsia="Times"/>
          <w:sz w:val="28"/>
          <w:szCs w:val="28"/>
          <w:lang w:val="ro-RO"/>
        </w:rPr>
        <w:t xml:space="preserve">. </w:t>
      </w:r>
    </w:p>
    <w:sectPr w:rsidR="009B46DA" w:rsidRPr="00614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E0F3A"/>
    <w:multiLevelType w:val="hybridMultilevel"/>
    <w:tmpl w:val="9C54DE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5C946298"/>
    <w:multiLevelType w:val="singleLevel"/>
    <w:tmpl w:val="E9F05DFA"/>
    <w:lvl w:ilvl="0">
      <w:start w:val="1"/>
      <w:numFmt w:val="bullet"/>
      <w:lvlText w:val=""/>
      <w:lvlJc w:val="left"/>
      <w:pPr>
        <w:ind w:left="720" w:hanging="357"/>
      </w:pPr>
      <w:rPr>
        <w:rFonts w:ascii="Symbol" w:eastAsia="Symbol" w:hAnsi="Symbol" w:hint="default"/>
        <w:sz w:val="22"/>
      </w:rPr>
    </w:lvl>
  </w:abstractNum>
  <w:num w:numId="1">
    <w:abstractNumId w:val="1"/>
    <w:lvlOverride w:ilv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46DA"/>
    <w:rsid w:val="00013337"/>
    <w:rsid w:val="0006026E"/>
    <w:rsid w:val="000978AF"/>
    <w:rsid w:val="001729C7"/>
    <w:rsid w:val="0017391F"/>
    <w:rsid w:val="00196A08"/>
    <w:rsid w:val="001F4504"/>
    <w:rsid w:val="002C1450"/>
    <w:rsid w:val="002D2970"/>
    <w:rsid w:val="002F6733"/>
    <w:rsid w:val="003A2BA8"/>
    <w:rsid w:val="003D4440"/>
    <w:rsid w:val="003F02B8"/>
    <w:rsid w:val="005C71B0"/>
    <w:rsid w:val="00614A3D"/>
    <w:rsid w:val="00615E73"/>
    <w:rsid w:val="0067664E"/>
    <w:rsid w:val="0075560C"/>
    <w:rsid w:val="00840B2A"/>
    <w:rsid w:val="009043CB"/>
    <w:rsid w:val="009B46DA"/>
    <w:rsid w:val="009C5D23"/>
    <w:rsid w:val="00A85E58"/>
    <w:rsid w:val="00C217F9"/>
    <w:rsid w:val="00C90AB1"/>
    <w:rsid w:val="00DF645B"/>
    <w:rsid w:val="00EA65E3"/>
    <w:rsid w:val="00ED5851"/>
    <w:rsid w:val="00F25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6DA"/>
    <w:pPr>
      <w:widowControl w:val="0"/>
      <w:wordWrap w:val="0"/>
      <w:jc w:val="both"/>
    </w:pPr>
    <w:rPr>
      <w:rFonts w:ascii="Times New Roman" w:eastAsia="Times New Roman" w:hAnsi="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46D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gabrielne</dc:creator>
  <cp:lastModifiedBy>SIM</cp:lastModifiedBy>
  <cp:revision>5</cp:revision>
  <dcterms:created xsi:type="dcterms:W3CDTF">2014-10-01T10:35:00Z</dcterms:created>
  <dcterms:modified xsi:type="dcterms:W3CDTF">2014-10-01T10:36:00Z</dcterms:modified>
</cp:coreProperties>
</file>